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B51463" w:rsidRDefault="00F4138E" w:rsidP="00B51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38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31.65pt;margin-top:0;width:418.4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" filled="f" stroked="f">
            <v:textbox>
              <w:txbxContent>
                <w:p w:rsidR="00767EE8" w:rsidRPr="00767EE8" w:rsidRDefault="00767EE8" w:rsidP="00767E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  <w:r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В </w:t>
                  </w:r>
                  <w:proofErr w:type="gramStart"/>
                  <w:r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>январе</w:t>
                  </w:r>
                  <w:proofErr w:type="gramEnd"/>
                  <w:r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2023 года на пожарах в Иркутской области погибло 26 человек, 7 из ни</w:t>
                  </w:r>
                  <w:r w:rsidR="005F10A2"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>х</w:t>
                  </w:r>
                  <w:r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–</w:t>
                  </w:r>
                  <w:r w:rsidR="005F10A2" w:rsidRPr="008E1B2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72"/>
                      <w:szCs w:val="72"/>
                    </w:rPr>
                    <w:t xml:space="preserve"> дети!</w:t>
                  </w:r>
                  <w:r w:rsidRPr="00B51985">
                    <w:rPr>
                      <w:rFonts w:ascii="Times New Roman" w:eastAsia="Times New Roman" w:hAnsi="Times New Roman" w:cs="Times New Roman"/>
                      <w:b/>
                      <w:color w:val="FFFF00"/>
                      <w:sz w:val="72"/>
                      <w:szCs w:val="72"/>
                      <w:lang w:eastAsia="ru-RU"/>
                    </w:rPr>
                    <w:t xml:space="preserve"> </w:t>
                  </w:r>
                  <w:r w:rsidRPr="00767EE8">
                    <w:rPr>
                      <w:rFonts w:ascii="Times New Roman" w:eastAsia="Times New Roman" w:hAnsi="Times New Roman" w:cs="Times New Roman"/>
                      <w:b/>
                      <w:outline/>
                      <w:color w:val="ED7D31" w:themeColor="accent2"/>
                      <w:sz w:val="72"/>
                      <w:szCs w:val="72"/>
                      <w:lang w:eastAsia="ru-RU"/>
                    </w:rPr>
                    <w:t>льшинстве случаев пожар - результат беспечности и небрежного отношения людей к соблюдению правил пожарной безопасности. Даже незначительные возгорания порой приносят немалый ущерб.</w:t>
                  </w:r>
                </w:p>
              </w:txbxContent>
            </v:textbox>
            <w10:wrap type="through"/>
          </v:shape>
        </w:pict>
      </w:r>
      <w:r w:rsidR="00767EE8" w:rsidRPr="00767EE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3676650" cy="2314575"/>
            <wp:effectExtent l="0" t="0" r="0" b="9525"/>
            <wp:wrapThrough wrapText="bothSides">
              <wp:wrapPolygon edited="0">
                <wp:start x="448" y="0"/>
                <wp:lineTo x="0" y="356"/>
                <wp:lineTo x="0" y="21333"/>
                <wp:lineTo x="448" y="21511"/>
                <wp:lineTo x="21040" y="21511"/>
                <wp:lineTo x="21488" y="21333"/>
                <wp:lineTo x="21488" y="356"/>
                <wp:lineTo x="21040" y="0"/>
                <wp:lineTo x="448" y="0"/>
              </wp:wrapPolygon>
            </wp:wrapThrough>
            <wp:docPr id="3" name="Рисунок 3" descr="D:\пожарка\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жарка\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1985" w:rsidRPr="00E57AFB" w:rsidRDefault="00B51985" w:rsidP="00B51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767EE8" w:rsidRDefault="00767EE8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985" w:rsidRDefault="00B51985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985" w:rsidRDefault="00B51985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463" w:rsidRDefault="00B51463" w:rsidP="00B514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B5146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 xml:space="preserve">Уважаемые родители, не оставляйте своих детей одних дома, </w:t>
      </w:r>
    </w:p>
    <w:p w:rsidR="00B51463" w:rsidRDefault="001F7A9D" w:rsidP="001F7A9D">
      <w:pPr>
        <w:tabs>
          <w:tab w:val="center" w:pos="8206"/>
          <w:tab w:val="right" w:pos="157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ab/>
      </w:r>
      <w:r w:rsidR="00B51463" w:rsidRPr="00B5146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объясните им правила пожарной безопасности!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ab/>
      </w:r>
    </w:p>
    <w:p w:rsidR="00B51463" w:rsidRDefault="00B51463" w:rsidP="00B514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</w:p>
    <w:p w:rsidR="00B51463" w:rsidRPr="00B51985" w:rsidRDefault="00B51463" w:rsidP="00B5146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B51985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Правила, которые стоит </w:t>
      </w:r>
      <w:r w:rsidR="00A709DD">
        <w:rPr>
          <w:rFonts w:ascii="Times New Roman" w:hAnsi="Times New Roman" w:cs="Times New Roman"/>
          <w:b/>
          <w:i/>
          <w:color w:val="C00000"/>
          <w:sz w:val="36"/>
          <w:szCs w:val="36"/>
        </w:rPr>
        <w:t>ребенку в дошкольном возрасте</w:t>
      </w:r>
      <w:r w:rsidRPr="00B51985">
        <w:rPr>
          <w:rFonts w:ascii="Times New Roman" w:hAnsi="Times New Roman" w:cs="Times New Roman"/>
          <w:b/>
          <w:i/>
          <w:color w:val="C00000"/>
          <w:sz w:val="36"/>
          <w:szCs w:val="36"/>
        </w:rPr>
        <w:t>!</w:t>
      </w:r>
    </w:p>
    <w:p w:rsidR="00B51463" w:rsidRPr="00A709DD" w:rsidRDefault="00263845" w:rsidP="00A709DD">
      <w:pPr>
        <w:spacing w:after="0" w:line="240" w:lineRule="exact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63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6488430</wp:posOffset>
            </wp:positionH>
            <wp:positionV relativeFrom="paragraph">
              <wp:posOffset>112395</wp:posOffset>
            </wp:positionV>
            <wp:extent cx="3543300" cy="2595880"/>
            <wp:effectExtent l="0" t="0" r="0" b="0"/>
            <wp:wrapThrough wrapText="bothSides">
              <wp:wrapPolygon edited="0">
                <wp:start x="465" y="0"/>
                <wp:lineTo x="0" y="317"/>
                <wp:lineTo x="0" y="21241"/>
                <wp:lineTo x="465" y="21399"/>
                <wp:lineTo x="21019" y="21399"/>
                <wp:lineTo x="21484" y="21241"/>
                <wp:lineTo x="21484" y="317"/>
                <wp:lineTo x="21019" y="0"/>
                <wp:lineTo x="465" y="0"/>
              </wp:wrapPolygon>
            </wp:wrapThrough>
            <wp:docPr id="6" name="Рисунок 6" descr="D:\пожарка\ui-5dc4c77a3a51a7.09976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жарка\ui-5dc4c77a3a51a7.0997676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9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нагревать и зажигать спички, играть у открытого пламени.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разводить костер без присмотра взрослых.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нагревать у огня упаковки от красок, порошков, аэрозолей.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сушить обувь над огнем, а также в духовке, печке или микроволновке.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►Нельзя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с огнем в сараях, на чердаках и в подвале. 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апрещено запускать пиротехнику (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арды, салюты, бенгальские огни)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квартире.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вспыхнул огонь, нужно убежать подальше и позвать старших.</w:t>
      </w: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9DD" w:rsidRPr="00A709DD" w:rsidRDefault="00A709DD" w:rsidP="00A709DD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</w:t>
      </w:r>
      <w:r w:rsidRPr="00A70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старших рядом нет, следует самому позвонить по номеру 01 (со стационарного телефона) либо 112, 010 (с мобильного) и сообщить о пожаре. Диспетчеру понадобятся адрес и информация о том, что горит и сколько человек находится в помещении.</w:t>
      </w:r>
    </w:p>
    <w:p w:rsidR="00EE0D14" w:rsidRPr="00B51985" w:rsidRDefault="00EE0D14" w:rsidP="00B51985">
      <w:pPr>
        <w:rPr>
          <w:sz w:val="36"/>
          <w:szCs w:val="36"/>
        </w:rPr>
      </w:pPr>
      <w:r w:rsidRPr="00EE0D14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945130" cy="3219450"/>
            <wp:effectExtent l="0" t="0" r="7620" b="0"/>
            <wp:wrapThrough wrapText="bothSides">
              <wp:wrapPolygon edited="0">
                <wp:start x="559" y="0"/>
                <wp:lineTo x="0" y="256"/>
                <wp:lineTo x="0" y="21344"/>
                <wp:lineTo x="559" y="21472"/>
                <wp:lineTo x="20957" y="21472"/>
                <wp:lineTo x="21516" y="21344"/>
                <wp:lineTo x="21516" y="256"/>
                <wp:lineTo x="20957" y="0"/>
                <wp:lineTo x="559" y="0"/>
              </wp:wrapPolygon>
            </wp:wrapThrough>
            <wp:docPr id="2" name="Рисунок 2" descr="D:\пожарка\pb3_0DlFPwO.jpg.900x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жарка\pb3_0DlFPwO.jpg.900x0_q85_c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5198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51985" w:rsidRPr="00B51985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 xml:space="preserve">Взрослые! </w:t>
      </w:r>
      <w:r w:rsidRPr="00B51985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Соблюдайте элементарные правила пожарной безопасности, а именно:</w:t>
      </w: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оставляйте без присмотра включенные в электросеть бытовые электроприборы;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эксплуатируйте электроприборы в соответствии с требованиями инструкций по эксплуатации заводов-изготовителей;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следите за неисправностью электропроводки, не пользуйтесь поврежденными электроприборами, электророзетками;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включайте в одну электророзетку одновременно несколько мощных потребителей электроэнергии, перегружая электросеть;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эксплуатируйте электросветильники со снятыми защитными плафонами;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пользуйтесь в помещении источниками открытого огня (свечи, спички, факела и т.д.);</w:t>
      </w:r>
    </w:p>
    <w:p w:rsidR="00B51985" w:rsidRPr="00B51985" w:rsidRDefault="00B51985" w:rsidP="00F9137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0D14" w:rsidRPr="00B51985" w:rsidRDefault="00EE0D14" w:rsidP="00F91379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 пожароопасные и взрывопожароопасные вещества и материалы, хранить баллоны с горючими газами, емкости с легковоспламеняющимися и горючими жидкостями</w:t>
      </w:r>
      <w:r w:rsidR="00F9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E0D14" w:rsidRPr="00B51463" w:rsidRDefault="00EE0D14" w:rsidP="00EE0D1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935742" w:rsidRDefault="00935742" w:rsidP="00AA1338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A1338" w:rsidRDefault="00AA1338" w:rsidP="00AA1338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AA13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6421120</wp:posOffset>
            </wp:positionH>
            <wp:positionV relativeFrom="paragraph">
              <wp:posOffset>-213995</wp:posOffset>
            </wp:positionV>
            <wp:extent cx="3533775" cy="2649855"/>
            <wp:effectExtent l="0" t="0" r="9525" b="0"/>
            <wp:wrapThrough wrapText="bothSides">
              <wp:wrapPolygon edited="0">
                <wp:start x="466" y="0"/>
                <wp:lineTo x="0" y="311"/>
                <wp:lineTo x="0" y="21274"/>
                <wp:lineTo x="466" y="21429"/>
                <wp:lineTo x="21076" y="21429"/>
                <wp:lineTo x="21542" y="21274"/>
                <wp:lineTo x="21542" y="311"/>
                <wp:lineTo x="21076" y="0"/>
                <wp:lineTo x="466" y="0"/>
              </wp:wrapPolygon>
            </wp:wrapThrough>
            <wp:docPr id="4" name="Рисунок 4" descr="D:\пожарка\_bytovoy-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жарка\_bytovoy-pozh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A1338" w:rsidRPr="00B03F52" w:rsidRDefault="00AA1338" w:rsidP="00AA1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1D8">
        <w:rPr>
          <w:rFonts w:ascii="Times New Roman" w:eastAsia="Times New Roman" w:hAnsi="Times New Roman" w:cs="Times New Roman"/>
          <w:color w:val="C00000"/>
          <w:sz w:val="64"/>
          <w:szCs w:val="64"/>
          <w:lang w:eastAsia="ru-RU"/>
        </w:rPr>
        <w:t>!!!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20.4 КоАП РФ установлена административная ответственность за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требований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физических лиц предупреждение или административный штраф в размере от 5 000 до 15 000 руб.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же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ребований пожарной безопасности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повлек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для физических лиц установлена ответственность в виде штрафа в размере от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000 до 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</w:t>
      </w:r>
      <w:r w:rsidRPr="00B0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ст. 20.4 КоАП РФ).  </w:t>
      </w:r>
    </w:p>
    <w:p w:rsidR="00AA1338" w:rsidRPr="00DA4D39" w:rsidRDefault="00AA1338" w:rsidP="00AA1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338" w:rsidRPr="00DA4D39" w:rsidSect="00B51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8A" w:rsidRDefault="00E02A8A" w:rsidP="003B0276">
      <w:pPr>
        <w:spacing w:after="0" w:line="240" w:lineRule="auto"/>
      </w:pPr>
      <w:r>
        <w:separator/>
      </w:r>
    </w:p>
  </w:endnote>
  <w:endnote w:type="continuationSeparator" w:id="0">
    <w:p w:rsidR="00E02A8A" w:rsidRDefault="00E02A8A" w:rsidP="003B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8A" w:rsidRDefault="00E02A8A" w:rsidP="003B0276">
      <w:pPr>
        <w:spacing w:after="0" w:line="240" w:lineRule="auto"/>
      </w:pPr>
      <w:r>
        <w:separator/>
      </w:r>
    </w:p>
  </w:footnote>
  <w:footnote w:type="continuationSeparator" w:id="0">
    <w:p w:rsidR="00E02A8A" w:rsidRDefault="00E02A8A" w:rsidP="003B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76" w:rsidRDefault="003B02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13"/>
    <w:multiLevelType w:val="multilevel"/>
    <w:tmpl w:val="0F3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62BCE"/>
    <w:multiLevelType w:val="multilevel"/>
    <w:tmpl w:val="9364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71FED"/>
    <w:multiLevelType w:val="multilevel"/>
    <w:tmpl w:val="0780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96E99"/>
    <w:multiLevelType w:val="multilevel"/>
    <w:tmpl w:val="770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c9,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0276"/>
    <w:rsid w:val="001D7439"/>
    <w:rsid w:val="001F7A9D"/>
    <w:rsid w:val="00263845"/>
    <w:rsid w:val="00390D9E"/>
    <w:rsid w:val="003B0276"/>
    <w:rsid w:val="005F10A2"/>
    <w:rsid w:val="00767EE8"/>
    <w:rsid w:val="007C483B"/>
    <w:rsid w:val="008E1B21"/>
    <w:rsid w:val="00935742"/>
    <w:rsid w:val="00A709DD"/>
    <w:rsid w:val="00AA1338"/>
    <w:rsid w:val="00B51463"/>
    <w:rsid w:val="00B51985"/>
    <w:rsid w:val="00B76201"/>
    <w:rsid w:val="00B81DC2"/>
    <w:rsid w:val="00BA66CD"/>
    <w:rsid w:val="00DA4D39"/>
    <w:rsid w:val="00E02A8A"/>
    <w:rsid w:val="00EE0D14"/>
    <w:rsid w:val="00F4138E"/>
    <w:rsid w:val="00F9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c9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0276"/>
  </w:style>
  <w:style w:type="paragraph" w:styleId="a5">
    <w:name w:val="footer"/>
    <w:basedOn w:val="a"/>
    <w:link w:val="a6"/>
    <w:uiPriority w:val="99"/>
    <w:unhideWhenUsed/>
    <w:rsid w:val="003B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0276"/>
  </w:style>
  <w:style w:type="paragraph" w:styleId="a7">
    <w:name w:val="Balloon Text"/>
    <w:basedOn w:val="a"/>
    <w:link w:val="a8"/>
    <w:uiPriority w:val="99"/>
    <w:semiHidden/>
    <w:unhideWhenUsed/>
    <w:rsid w:val="00DA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DAE4-364B-4E08-AFAF-5BB4664B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Анна Вячеславовна</dc:creator>
  <cp:keywords/>
  <dc:description/>
  <cp:lastModifiedBy>priem</cp:lastModifiedBy>
  <cp:revision>10</cp:revision>
  <cp:lastPrinted>2023-02-02T12:34:00Z</cp:lastPrinted>
  <dcterms:created xsi:type="dcterms:W3CDTF">2023-02-02T11:25:00Z</dcterms:created>
  <dcterms:modified xsi:type="dcterms:W3CDTF">2023-02-03T06:21:00Z</dcterms:modified>
</cp:coreProperties>
</file>